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20C2" w:rsidRPr="004A6852" w:rsidRDefault="00B720C2" w:rsidP="00B720C2">
      <w:pPr>
        <w:jc w:val="both"/>
        <w:rPr>
          <w:b/>
        </w:rPr>
      </w:pPr>
      <w:r>
        <w:rPr>
          <w:b/>
        </w:rPr>
        <w:t xml:space="preserve">Resolución de 23 de enero de 2025, de la Gerencia del Área Sanitaria IV del Servicio de Salud del Principado de Asturias, por la que se resuelve el proceso selectivo para la cobertura de un puesto de Supervisor/a de Área: Bloque Quirúrgico y Esterilización, convocado por Resolución de 20 de noviembre de 2024 </w:t>
      </w:r>
    </w:p>
    <w:p w:rsidR="00B720C2" w:rsidRDefault="00B720C2" w:rsidP="00B720C2">
      <w:pPr>
        <w:jc w:val="both"/>
      </w:pPr>
    </w:p>
    <w:p w:rsidR="00B720C2" w:rsidRDefault="00B720C2" w:rsidP="00B720C2">
      <w:pPr>
        <w:ind w:firstLine="340"/>
        <w:jc w:val="both"/>
      </w:pPr>
    </w:p>
    <w:p w:rsidR="00B720C2" w:rsidRDefault="00B720C2" w:rsidP="00B720C2">
      <w:pPr>
        <w:jc w:val="both"/>
      </w:pPr>
      <w:r w:rsidRPr="00A5646D">
        <w:t xml:space="preserve">Por resolución de la Gerencia del </w:t>
      </w:r>
      <w:r>
        <w:t xml:space="preserve">Área Sanitaria IV del Servicio de </w:t>
      </w:r>
      <w:r w:rsidRPr="00A5646D">
        <w:t xml:space="preserve">Salud del Principado de Asturias, de fecha </w:t>
      </w:r>
      <w:r>
        <w:t>20 de noviembre de 2024 (BOPA 5-XII-2024)</w:t>
      </w:r>
      <w:r w:rsidRPr="00A5646D">
        <w:t>, se procedía a la convocatoria pública para l</w:t>
      </w:r>
      <w:r>
        <w:t xml:space="preserve">a cobertura de un </w:t>
      </w:r>
      <w:r w:rsidRPr="00A5646D">
        <w:t xml:space="preserve">puesto de </w:t>
      </w:r>
      <w:r>
        <w:t>Supervisor/a de Área: Bloque Quirúrgico y Esterilización.</w:t>
      </w:r>
    </w:p>
    <w:p w:rsidR="00B720C2" w:rsidRPr="00A5646D" w:rsidRDefault="00B720C2" w:rsidP="00B720C2">
      <w:pPr>
        <w:ind w:firstLine="340"/>
        <w:jc w:val="both"/>
        <w:rPr>
          <w:color w:val="231F20"/>
        </w:rPr>
      </w:pPr>
    </w:p>
    <w:p w:rsidR="00B720C2" w:rsidRDefault="00B720C2" w:rsidP="00B720C2">
      <w:pPr>
        <w:jc w:val="both"/>
      </w:pPr>
      <w:r>
        <w:t>En la base decim</w:t>
      </w:r>
      <w:r w:rsidRPr="00A5646D">
        <w:t xml:space="preserve">a de la mencionada resolución se establece que, a la vista de la propuesta que realice la Comisión de Valoración, </w:t>
      </w:r>
      <w:r>
        <w:t>la G</w:t>
      </w:r>
      <w:r w:rsidRPr="00A5646D">
        <w:t xml:space="preserve">erencia </w:t>
      </w:r>
      <w:r>
        <w:t>del área sanitaria re</w:t>
      </w:r>
      <w:r w:rsidRPr="00A5646D">
        <w:t xml:space="preserve">solverá la adjudicación de la convocatoria, nombrando al aspirante designado para ocupar el puesto de </w:t>
      </w:r>
      <w:r>
        <w:t>Supervisor/a de Área convocado, o la</w:t>
      </w:r>
      <w:r w:rsidRPr="00A5646D">
        <w:t xml:space="preserve"> declarará desiert</w:t>
      </w:r>
      <w:r>
        <w:t>a</w:t>
      </w:r>
      <w:r w:rsidRPr="00A5646D">
        <w:t xml:space="preserve"> si así procediese.</w:t>
      </w:r>
    </w:p>
    <w:p w:rsidR="00B720C2" w:rsidRPr="00A5646D" w:rsidRDefault="00B720C2" w:rsidP="00B720C2">
      <w:pPr>
        <w:ind w:firstLine="340"/>
        <w:jc w:val="both"/>
      </w:pPr>
    </w:p>
    <w:p w:rsidR="00B720C2" w:rsidRDefault="00B720C2" w:rsidP="00B720C2">
      <w:pPr>
        <w:jc w:val="both"/>
      </w:pPr>
      <w:r w:rsidRPr="00A5646D">
        <w:t>Una</w:t>
      </w:r>
      <w:r>
        <w:t xml:space="preserve"> vez evaluado el currículum</w:t>
      </w:r>
      <w:r w:rsidRPr="00A5646D">
        <w:t xml:space="preserve"> y </w:t>
      </w:r>
      <w:r>
        <w:t>el proyecto de gestión pr</w:t>
      </w:r>
      <w:r w:rsidRPr="00A5646D">
        <w:t xml:space="preserve">esentado por </w:t>
      </w:r>
      <w:r>
        <w:t>la</w:t>
      </w:r>
      <w:r w:rsidRPr="00A5646D">
        <w:t xml:space="preserve"> </w:t>
      </w:r>
      <w:r>
        <w:t>candidata</w:t>
      </w:r>
      <w:r w:rsidRPr="00A5646D">
        <w:t>,  la  C</w:t>
      </w:r>
      <w:r>
        <w:t>omisión resuelve proponer a doña Mª del Carmen Mosquera González, con D.N.I. ***2194**, como ad</w:t>
      </w:r>
      <w:r w:rsidRPr="00A5646D">
        <w:t>judicatari</w:t>
      </w:r>
      <w:r>
        <w:t>a</w:t>
      </w:r>
      <w:r w:rsidRPr="00A5646D">
        <w:t xml:space="preserve"> de</w:t>
      </w:r>
      <w:r>
        <w:t xml:space="preserve"> un</w:t>
      </w:r>
      <w:r w:rsidRPr="00A5646D">
        <w:t xml:space="preserve"> puesto de </w:t>
      </w:r>
      <w:r>
        <w:t>Supervisora de Área: Bloque Quirúrgico y Esterilización, en el Área</w:t>
      </w:r>
      <w:r w:rsidRPr="00A5646D">
        <w:t xml:space="preserve"> Sanitaria IV</w:t>
      </w:r>
      <w:r>
        <w:t xml:space="preserve"> del Servicio de Salud del Principado de Asturias</w:t>
      </w:r>
      <w:r w:rsidRPr="00A5646D">
        <w:t xml:space="preserve">, </w:t>
      </w:r>
      <w:r>
        <w:t>al cumplir todos los requisitos solicitados y alcanzar la puntuación requerida.</w:t>
      </w:r>
    </w:p>
    <w:p w:rsidR="00B720C2" w:rsidRDefault="00B720C2" w:rsidP="00B720C2">
      <w:pPr>
        <w:ind w:firstLine="340"/>
        <w:jc w:val="both"/>
      </w:pPr>
    </w:p>
    <w:p w:rsidR="00B720C2" w:rsidRDefault="00B720C2" w:rsidP="00B720C2">
      <w:pPr>
        <w:jc w:val="both"/>
      </w:pPr>
      <w:r w:rsidRPr="00A5646D">
        <w:t>Con base</w:t>
      </w:r>
      <w:r>
        <w:t xml:space="preserve"> en los antecedentes citados, de conformidad con lo dispuesto</w:t>
      </w:r>
      <w:r w:rsidRPr="008734F2">
        <w:t xml:space="preserve"> </w:t>
      </w:r>
      <w:r>
        <w:t xml:space="preserve">en el Decreto 87/2014, de 8 de octubre, por el que se regulan los sistemas de provisión de puestos de trabajo singularizados y mandos intermedios en el ámbito del Servicio de Salud del Principado de Asturias, modificado por el Decreto 49/2019, de 21 de junio de 2019,  y de acuerdo a lo establecido en la </w:t>
      </w:r>
      <w:r w:rsidRPr="008734F2">
        <w:t xml:space="preserve">Resolución de la </w:t>
      </w:r>
      <w:r>
        <w:t>Gerencia del Área  Sanitaria IV, de fecha 20 de noviembre de 2024</w:t>
      </w:r>
      <w:r w:rsidRPr="008734F2">
        <w:t xml:space="preserve">, por la que se convoca la cobertura </w:t>
      </w:r>
      <w:r>
        <w:t>de un puesto de Supervisor/a de Área: Bloque Quirúrgico y Esterilización, finalizada l</w:t>
      </w:r>
      <w:r w:rsidRPr="008734F2">
        <w:t>a evaluación de</w:t>
      </w:r>
      <w:r>
        <w:t xml:space="preserve"> la </w:t>
      </w:r>
      <w:r w:rsidRPr="008734F2">
        <w:t>aspirante</w:t>
      </w:r>
      <w:r>
        <w:t xml:space="preserve">, </w:t>
      </w:r>
      <w:r w:rsidRPr="008734F2">
        <w:t>esta Gerencia</w:t>
      </w:r>
      <w:r w:rsidRPr="008734F2">
        <w:tab/>
      </w:r>
    </w:p>
    <w:p w:rsidR="00B720C2" w:rsidRDefault="00B720C2" w:rsidP="00B720C2">
      <w:pPr>
        <w:jc w:val="both"/>
      </w:pPr>
    </w:p>
    <w:p w:rsidR="00B720C2" w:rsidRPr="008734F2" w:rsidRDefault="00B720C2" w:rsidP="00B720C2">
      <w:pPr>
        <w:ind w:left="708" w:firstLine="708"/>
        <w:jc w:val="both"/>
      </w:pPr>
      <w:r>
        <w:t xml:space="preserve">                             </w:t>
      </w:r>
      <w:r w:rsidRPr="008734F2">
        <w:t>RESUELVE:</w:t>
      </w:r>
    </w:p>
    <w:p w:rsidR="00B720C2" w:rsidRDefault="00B720C2" w:rsidP="00B720C2">
      <w:pPr>
        <w:jc w:val="both"/>
        <w:rPr>
          <w:b/>
        </w:rPr>
      </w:pPr>
    </w:p>
    <w:p w:rsidR="00B720C2" w:rsidRDefault="00B720C2" w:rsidP="00B720C2">
      <w:pPr>
        <w:jc w:val="both"/>
      </w:pPr>
      <w:r>
        <w:rPr>
          <w:b/>
        </w:rPr>
        <w:t>Primero</w:t>
      </w:r>
      <w:r w:rsidRPr="008734F2">
        <w:t xml:space="preserve">: </w:t>
      </w:r>
      <w:r>
        <w:t>Adjudicar el puesto de Supervisora de Área: Bloque Quirúrgico y Esterilización, a doña Mª del Carmen Mosquera González.</w:t>
      </w:r>
    </w:p>
    <w:p w:rsidR="00B720C2" w:rsidRDefault="00B720C2" w:rsidP="00B720C2">
      <w:pPr>
        <w:jc w:val="both"/>
      </w:pPr>
    </w:p>
    <w:p w:rsidR="00B720C2" w:rsidRDefault="00B720C2" w:rsidP="00B720C2">
      <w:pPr>
        <w:jc w:val="both"/>
      </w:pPr>
      <w:r>
        <w:rPr>
          <w:b/>
        </w:rPr>
        <w:t>Segundo</w:t>
      </w:r>
      <w:r>
        <w:t>: La adjudicataria deberá tomar posesión del puesto, al día siguiente de la  publicación de la presente resolución en el BOPA.</w:t>
      </w:r>
    </w:p>
    <w:p w:rsidR="00B720C2" w:rsidRDefault="00B720C2" w:rsidP="00B720C2">
      <w:pPr>
        <w:jc w:val="both"/>
      </w:pPr>
    </w:p>
    <w:p w:rsidR="00B720C2" w:rsidRPr="0085409E" w:rsidRDefault="00B720C2" w:rsidP="00B720C2">
      <w:pPr>
        <w:jc w:val="both"/>
      </w:pPr>
      <w:r>
        <w:rPr>
          <w:b/>
        </w:rPr>
        <w:t>Tercero</w:t>
      </w:r>
      <w:r>
        <w:t>: Doña Mª del Carmen Mosquera González, deberá superar la evaluación que se llevará a cabo al final de cada periodo de cinco años de desempeño efectivo del puesto, pudiendo acordarse su continuidad, por períodos similares, siempre que supere las evaluaciones realizadas conforme al procedimiento establecido en los artículos 11 y 12 del citado Decreto 87/2014, de 8 de octubre, y de lo establecido en el artículo 13 del precitado Decreto.</w:t>
      </w:r>
    </w:p>
    <w:p w:rsidR="00B720C2" w:rsidRDefault="00B720C2" w:rsidP="00B720C2">
      <w:pPr>
        <w:jc w:val="both"/>
        <w:rPr>
          <w:color w:val="000000"/>
        </w:rPr>
      </w:pPr>
    </w:p>
    <w:p w:rsidR="00B720C2" w:rsidRDefault="00B720C2" w:rsidP="00B720C2">
      <w:pPr>
        <w:jc w:val="both"/>
        <w:rPr>
          <w:color w:val="000000"/>
        </w:rPr>
      </w:pPr>
    </w:p>
    <w:p w:rsidR="00B720C2" w:rsidRDefault="00B720C2" w:rsidP="00B720C2">
      <w:pPr>
        <w:jc w:val="both"/>
        <w:rPr>
          <w:color w:val="000000"/>
        </w:rPr>
      </w:pPr>
    </w:p>
    <w:p w:rsidR="00B720C2" w:rsidRDefault="00B720C2" w:rsidP="00B720C2">
      <w:pPr>
        <w:jc w:val="both"/>
        <w:rPr>
          <w:color w:val="000000"/>
        </w:rPr>
      </w:pPr>
    </w:p>
    <w:p w:rsidR="00B720C2" w:rsidRDefault="00B720C2" w:rsidP="00B720C2">
      <w:pPr>
        <w:jc w:val="both"/>
        <w:rPr>
          <w:color w:val="000000"/>
        </w:rPr>
      </w:pPr>
    </w:p>
    <w:p w:rsidR="00B720C2" w:rsidRPr="00456A23" w:rsidRDefault="00B720C2" w:rsidP="00B720C2">
      <w:pPr>
        <w:ind w:firstLine="340"/>
        <w:jc w:val="both"/>
        <w:rPr>
          <w:bCs/>
          <w:iCs/>
          <w:spacing w:val="10"/>
          <w:kern w:val="10"/>
        </w:rPr>
      </w:pPr>
      <w:r w:rsidRPr="00456A23">
        <w:rPr>
          <w:bCs/>
          <w:iCs/>
          <w:spacing w:val="10"/>
          <w:kern w:val="10"/>
        </w:rPr>
        <w:t>Contra la presente Resolución, que no pone fin a la vía administrativa, podrá inter</w:t>
      </w:r>
      <w:r>
        <w:rPr>
          <w:bCs/>
          <w:iCs/>
          <w:spacing w:val="10"/>
          <w:kern w:val="10"/>
        </w:rPr>
        <w:t>ponerse Recurso de Alzada ante la</w:t>
      </w:r>
      <w:r w:rsidRPr="00456A23">
        <w:rPr>
          <w:bCs/>
          <w:iCs/>
          <w:spacing w:val="10"/>
          <w:kern w:val="10"/>
        </w:rPr>
        <w:t xml:space="preserve"> Consejer</w:t>
      </w:r>
      <w:r>
        <w:rPr>
          <w:bCs/>
          <w:iCs/>
          <w:spacing w:val="10"/>
          <w:kern w:val="10"/>
        </w:rPr>
        <w:t>a</w:t>
      </w:r>
      <w:r w:rsidRPr="00456A23">
        <w:rPr>
          <w:bCs/>
          <w:iCs/>
          <w:spacing w:val="10"/>
          <w:kern w:val="10"/>
        </w:rPr>
        <w:t xml:space="preserve"> de Salud, en el plazo de un mes contado a partir del día siguiente a aquel en que tenga lugar la publicación de la presente resolución, de conformidad con lo dispuesto en el artículo 134 de la Ley del Principado de Asturias 7/2019, de 29 de marzo, de Salud, en consonancia con el artículo 9.4 de la Ley 40/2015, de 1 de octubre, de Régimen Jurídico del Sector Público, y en los artículos 121 y 122 de la Ley 39/2015, de 1 de octubre, del Procedimiento Administrativo Común de las Administraciones Públicas.</w:t>
      </w:r>
    </w:p>
    <w:p w:rsidR="00B720C2" w:rsidRPr="00806C52" w:rsidRDefault="00B720C2" w:rsidP="00B720C2">
      <w:pPr>
        <w:tabs>
          <w:tab w:val="left" w:pos="-540"/>
        </w:tabs>
        <w:spacing w:line="220" w:lineRule="exact"/>
        <w:ind w:left="-540" w:right="-289"/>
        <w:jc w:val="both"/>
        <w:rPr>
          <w:spacing w:val="6"/>
        </w:rPr>
      </w:pPr>
    </w:p>
    <w:p w:rsidR="00B720C2" w:rsidRDefault="00B720C2" w:rsidP="00B720C2">
      <w:pPr>
        <w:jc w:val="center"/>
      </w:pPr>
      <w:r>
        <w:t>En Oviedo, a 23 de enero de 2025</w:t>
      </w:r>
    </w:p>
    <w:p w:rsidR="00B720C2" w:rsidRDefault="00B720C2" w:rsidP="00B720C2">
      <w:pPr>
        <w:jc w:val="center"/>
      </w:pPr>
    </w:p>
    <w:p w:rsidR="00B720C2" w:rsidRDefault="00B720C2" w:rsidP="00B720C2">
      <w:pPr>
        <w:jc w:val="center"/>
      </w:pPr>
    </w:p>
    <w:p w:rsidR="00B720C2" w:rsidRPr="00127CF6" w:rsidRDefault="00B720C2" w:rsidP="00B720C2">
      <w:pPr>
        <w:jc w:val="center"/>
      </w:pPr>
      <w:r w:rsidRPr="00127CF6">
        <w:t>GERENTE DEL AREA IV</w:t>
      </w:r>
    </w:p>
    <w:p w:rsidR="00B720C2" w:rsidRPr="00127CF6" w:rsidRDefault="00B720C2" w:rsidP="00B720C2">
      <w:pPr>
        <w:jc w:val="center"/>
      </w:pPr>
      <w:r w:rsidRPr="00127CF6">
        <w:t>(Por delegación del D</w:t>
      </w:r>
      <w:r>
        <w:t xml:space="preserve">irector Gerente del SESPA; </w:t>
      </w:r>
      <w:r w:rsidRPr="00127CF6">
        <w:t>BOPA 9-XII-2014)</w:t>
      </w:r>
    </w:p>
    <w:p w:rsidR="00B720C2" w:rsidRPr="00127CF6" w:rsidRDefault="00B720C2" w:rsidP="00B720C2">
      <w:pPr>
        <w:ind w:left="1416" w:firstLine="708"/>
        <w:jc w:val="both"/>
      </w:pPr>
    </w:p>
    <w:p w:rsidR="00B720C2" w:rsidRPr="00127CF6" w:rsidRDefault="00B720C2" w:rsidP="00B720C2">
      <w:pPr>
        <w:ind w:left="1416" w:firstLine="708"/>
        <w:jc w:val="both"/>
      </w:pPr>
    </w:p>
    <w:p w:rsidR="00B720C2" w:rsidRDefault="00B720C2" w:rsidP="00B720C2">
      <w:pPr>
        <w:ind w:left="1416" w:firstLine="708"/>
        <w:jc w:val="both"/>
      </w:pPr>
    </w:p>
    <w:p w:rsidR="00B720C2" w:rsidRDefault="00B720C2" w:rsidP="00B720C2">
      <w:pPr>
        <w:ind w:left="1416" w:firstLine="708"/>
        <w:jc w:val="both"/>
      </w:pPr>
    </w:p>
    <w:p w:rsidR="00B720C2" w:rsidRDefault="00B720C2" w:rsidP="00B720C2">
      <w:pPr>
        <w:ind w:left="1416" w:firstLine="708"/>
        <w:jc w:val="both"/>
      </w:pPr>
    </w:p>
    <w:p w:rsidR="00B720C2" w:rsidRPr="00127CF6" w:rsidRDefault="00B720C2" w:rsidP="00B720C2">
      <w:pPr>
        <w:ind w:left="1416" w:firstLine="708"/>
        <w:jc w:val="both"/>
      </w:pPr>
    </w:p>
    <w:p w:rsidR="00B720C2" w:rsidRPr="00127CF6" w:rsidRDefault="00B720C2" w:rsidP="00B720C2">
      <w:pPr>
        <w:ind w:left="1416" w:firstLine="708"/>
        <w:jc w:val="both"/>
      </w:pPr>
    </w:p>
    <w:p w:rsidR="00B720C2" w:rsidRDefault="00B720C2" w:rsidP="00B720C2">
      <w:pPr>
        <w:ind w:left="1416" w:firstLine="708"/>
        <w:jc w:val="both"/>
      </w:pPr>
      <w:bookmarkStart w:id="0" w:name="_GoBack"/>
      <w:bookmarkEnd w:id="0"/>
      <w:r>
        <w:t xml:space="preserve">         </w:t>
      </w:r>
      <w:r w:rsidRPr="00127CF6">
        <w:t xml:space="preserve">       Fd</w:t>
      </w:r>
      <w:r>
        <w:t>o.: Beatriz López Muñiz</w:t>
      </w:r>
    </w:p>
    <w:p w:rsidR="00B720C2" w:rsidRDefault="00B720C2" w:rsidP="00B720C2">
      <w:pPr>
        <w:jc w:val="center"/>
      </w:pPr>
    </w:p>
    <w:p w:rsidR="00B720C2" w:rsidRDefault="00B720C2" w:rsidP="00B720C2">
      <w:pPr>
        <w:jc w:val="center"/>
      </w:pPr>
    </w:p>
    <w:p w:rsidR="00B720C2" w:rsidRDefault="00B720C2" w:rsidP="00B720C2">
      <w:pPr>
        <w:jc w:val="center"/>
      </w:pPr>
    </w:p>
    <w:p w:rsidR="00B720C2" w:rsidRDefault="00B720C2" w:rsidP="00B720C2">
      <w:pPr>
        <w:jc w:val="center"/>
      </w:pPr>
    </w:p>
    <w:p w:rsidR="00B720C2" w:rsidRDefault="00B720C2" w:rsidP="00B720C2">
      <w:pPr>
        <w:jc w:val="center"/>
      </w:pPr>
    </w:p>
    <w:p w:rsidR="00B720C2" w:rsidRDefault="00B720C2" w:rsidP="00B720C2"/>
    <w:p w:rsidR="00B720C2" w:rsidRDefault="00B720C2" w:rsidP="00B720C2"/>
    <w:p w:rsidR="00B720C2" w:rsidRPr="002C445C" w:rsidRDefault="00B720C2" w:rsidP="00B720C2">
      <w:pPr>
        <w:jc w:val="both"/>
      </w:pPr>
      <w:r>
        <w:tab/>
      </w:r>
    </w:p>
    <w:p w:rsidR="00B720C2" w:rsidRPr="00B70947" w:rsidRDefault="00B720C2" w:rsidP="00B720C2"/>
    <w:p w:rsidR="00B720C2" w:rsidRPr="00B70947" w:rsidRDefault="00B720C2" w:rsidP="00B720C2"/>
    <w:p w:rsidR="00B720C2" w:rsidRPr="00DF3D89" w:rsidRDefault="00B720C2" w:rsidP="00B720C2"/>
    <w:p w:rsidR="00B720C2" w:rsidRPr="00DF3D89" w:rsidRDefault="00B720C2" w:rsidP="00B720C2"/>
    <w:p w:rsidR="00B720C2" w:rsidRPr="00DF3D89" w:rsidRDefault="00B720C2" w:rsidP="00B720C2"/>
    <w:p w:rsidR="00B32BF7" w:rsidRPr="00DF3D89" w:rsidRDefault="00B32BF7" w:rsidP="00DF3D89"/>
    <w:sectPr w:rsidR="00B32BF7" w:rsidRPr="00DF3D89" w:rsidSect="00234EE2">
      <w:headerReference w:type="even" r:id="rId7"/>
      <w:headerReference w:type="default" r:id="rId8"/>
      <w:footerReference w:type="even" r:id="rId9"/>
      <w:footerReference w:type="default" r:id="rId10"/>
      <w:headerReference w:type="first" r:id="rId11"/>
      <w:footerReference w:type="first" r:id="rId12"/>
      <w:pgSz w:w="11906" w:h="16838"/>
      <w:pgMar w:top="2041" w:right="1474" w:bottom="1418" w:left="1474" w:header="709" w:footer="5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813" w:rsidRDefault="00CD0813">
      <w:r>
        <w:separator/>
      </w:r>
    </w:p>
  </w:endnote>
  <w:endnote w:type="continuationSeparator" w:id="0">
    <w:p w:rsidR="00CD0813" w:rsidRDefault="00CD08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ill Sans">
    <w:altName w:val="GillSans Light"/>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illSans">
    <w:panose1 w:val="020B060202020402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F11" w:rsidRDefault="00731F1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3C3" w:rsidRPr="00731F11" w:rsidRDefault="00AA13C3" w:rsidP="00731F11">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F11" w:rsidRDefault="00731F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813" w:rsidRDefault="00CD0813">
      <w:r>
        <w:separator/>
      </w:r>
    </w:p>
  </w:footnote>
  <w:footnote w:type="continuationSeparator" w:id="0">
    <w:p w:rsidR="00CD0813" w:rsidRDefault="00CD08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F11" w:rsidRDefault="00731F1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3C3" w:rsidRDefault="000B4035">
    <w:pPr>
      <w:pStyle w:val="Encabezado"/>
      <w:rPr>
        <w:lang w:eastAsia="es-ES"/>
      </w:rPr>
    </w:pPr>
    <w:r>
      <w:pict>
        <v:shapetype id="_x0000_t202" coordsize="21600,21600" o:spt="202" path="m,l,21600r21600,l21600,xe">
          <v:stroke joinstyle="miter"/>
          <v:path gradientshapeok="t" o:connecttype="rect"/>
        </v:shapetype>
        <v:shape id="_x0000_s1027" type="#_x0000_t202" style="position:absolute;margin-left:261.2pt;margin-top:54.35pt;width:1.2pt;height:26.4pt;z-index:251656704;mso-wrap-distance-left:9.05pt;mso-wrap-distance-right:9.05pt;mso-position-vertical-relative:page" stroked="f">
          <v:fill opacity="0" color2="black"/>
          <v:textbox style="mso-next-textbox:#_x0000_s1027" inset=".05pt,.05pt,.05pt,.05pt">
            <w:txbxContent>
              <w:p w:rsidR="00AA13C3" w:rsidRDefault="00AA13C3">
                <w:pPr>
                  <w:rPr>
                    <w:rFonts w:ascii="GillSans" w:hAnsi="GillSans" w:cs="GillSans"/>
                    <w:b/>
                    <w:i/>
                    <w:color w:val="38388E"/>
                    <w:spacing w:val="-4"/>
                    <w:kern w:val="1"/>
                    <w:sz w:val="18"/>
                    <w:szCs w:val="18"/>
                  </w:rPr>
                </w:pPr>
              </w:p>
            </w:txbxContent>
          </v:textbox>
          <w10:wrap anchory="page"/>
        </v:shape>
      </w:pict>
    </w:r>
  </w:p>
  <w:p w:rsidR="00AA13C3" w:rsidRDefault="00AA13C3">
    <w:pPr>
      <w:pStyle w:val="Encabezado"/>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F11" w:rsidRDefault="00731F1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B30"/>
    <w:multiLevelType w:val="hybridMultilevel"/>
    <w:tmpl w:val="EDAECEDC"/>
    <w:lvl w:ilvl="0" w:tplc="1DC0C646">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nsid w:val="0A0226C5"/>
    <w:multiLevelType w:val="multilevel"/>
    <w:tmpl w:val="3A6CB508"/>
    <w:styleLink w:val="WWNum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BEB7132"/>
    <w:multiLevelType w:val="hybridMultilevel"/>
    <w:tmpl w:val="A1D030D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44BF073B"/>
    <w:multiLevelType w:val="multilevel"/>
    <w:tmpl w:val="3BD85E2A"/>
    <w:styleLink w:val="WWNum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4DB67758"/>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abstractNum w:abstractNumId="5">
    <w:nsid w:val="54564092"/>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num w:numId="1">
    <w:abstractNumId w:val="2"/>
  </w:num>
  <w:num w:numId="2">
    <w:abstractNumId w:val="3"/>
  </w:num>
  <w:num w:numId="3">
    <w:abstractNumId w:val="1"/>
  </w:num>
  <w:num w:numId="4">
    <w:abstractNumId w:val="1"/>
    <w:lvlOverride w:ilvl="0">
      <w:startOverride w:val="1"/>
    </w:lvlOverride>
  </w:num>
  <w:num w:numId="5">
    <w:abstractNumId w:val="3"/>
    <w:lvlOverride w:ilvl="0">
      <w:startOverride w:val="1"/>
    </w:lvlOverride>
  </w:num>
  <w:num w:numId="6">
    <w:abstractNumId w:val="4"/>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embedSystemFonts/>
  <w:proofState w:spelling="clean" w:grammar="clean"/>
  <w:stylePaneFormatFilter w:val="0000"/>
  <w:doNotTrackMoves/>
  <w:defaultTabStop w:val="708"/>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o:colormenu v:ext="edit" fillcolor="none [4]" strokecolor="none [1]" shadowcolor="none [2]"/>
    </o:shapedefaults>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8FA"/>
    <w:rsid w:val="000B4035"/>
    <w:rsid w:val="000C6881"/>
    <w:rsid w:val="000C7399"/>
    <w:rsid w:val="000F2AC3"/>
    <w:rsid w:val="00114C6F"/>
    <w:rsid w:val="00145BB0"/>
    <w:rsid w:val="001549DA"/>
    <w:rsid w:val="00183C3F"/>
    <w:rsid w:val="001912F7"/>
    <w:rsid w:val="001E6745"/>
    <w:rsid w:val="00206AF2"/>
    <w:rsid w:val="00227C84"/>
    <w:rsid w:val="00230FA1"/>
    <w:rsid w:val="00234EE2"/>
    <w:rsid w:val="00283C8B"/>
    <w:rsid w:val="00327A31"/>
    <w:rsid w:val="00342653"/>
    <w:rsid w:val="003A62BD"/>
    <w:rsid w:val="003D741C"/>
    <w:rsid w:val="003E5B4E"/>
    <w:rsid w:val="00404056"/>
    <w:rsid w:val="0042046B"/>
    <w:rsid w:val="00431251"/>
    <w:rsid w:val="004943A0"/>
    <w:rsid w:val="004C3955"/>
    <w:rsid w:val="005669C0"/>
    <w:rsid w:val="005A79EE"/>
    <w:rsid w:val="005F56B5"/>
    <w:rsid w:val="00665AB7"/>
    <w:rsid w:val="00731570"/>
    <w:rsid w:val="00731F11"/>
    <w:rsid w:val="007513E3"/>
    <w:rsid w:val="007603E7"/>
    <w:rsid w:val="007A2D1D"/>
    <w:rsid w:val="007B58FD"/>
    <w:rsid w:val="007B5FA3"/>
    <w:rsid w:val="007C163F"/>
    <w:rsid w:val="008B32AD"/>
    <w:rsid w:val="008B7111"/>
    <w:rsid w:val="008C4D73"/>
    <w:rsid w:val="008D4DD5"/>
    <w:rsid w:val="00907EDB"/>
    <w:rsid w:val="00921DE8"/>
    <w:rsid w:val="00965E90"/>
    <w:rsid w:val="009678FA"/>
    <w:rsid w:val="009948AD"/>
    <w:rsid w:val="009D67ED"/>
    <w:rsid w:val="00A12259"/>
    <w:rsid w:val="00A5646D"/>
    <w:rsid w:val="00AA13C3"/>
    <w:rsid w:val="00AD151F"/>
    <w:rsid w:val="00AE744F"/>
    <w:rsid w:val="00AF0C60"/>
    <w:rsid w:val="00AF36CC"/>
    <w:rsid w:val="00B32BF7"/>
    <w:rsid w:val="00B3458B"/>
    <w:rsid w:val="00B70947"/>
    <w:rsid w:val="00B720C2"/>
    <w:rsid w:val="00B7471C"/>
    <w:rsid w:val="00B75F7D"/>
    <w:rsid w:val="00BF6C45"/>
    <w:rsid w:val="00C33290"/>
    <w:rsid w:val="00C44DB1"/>
    <w:rsid w:val="00C5401B"/>
    <w:rsid w:val="00C92D31"/>
    <w:rsid w:val="00CD0813"/>
    <w:rsid w:val="00CF1D4D"/>
    <w:rsid w:val="00CF3085"/>
    <w:rsid w:val="00D7356F"/>
    <w:rsid w:val="00DD2D36"/>
    <w:rsid w:val="00DE0DA6"/>
    <w:rsid w:val="00DE12B2"/>
    <w:rsid w:val="00DE5C19"/>
    <w:rsid w:val="00DF3D89"/>
    <w:rsid w:val="00E4287C"/>
    <w:rsid w:val="00F74C12"/>
    <w:rsid w:val="00F84EB5"/>
    <w:rsid w:val="00F87F1A"/>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035"/>
    <w:pPr>
      <w:suppressAutoHyphens/>
    </w:pPr>
    <w:rPr>
      <w:sz w:val="24"/>
      <w:szCs w:val="24"/>
      <w:lang w:eastAsia="zh-CN"/>
    </w:rPr>
  </w:style>
  <w:style w:type="paragraph" w:styleId="Ttulo4">
    <w:name w:val="heading 4"/>
    <w:basedOn w:val="Normal"/>
    <w:next w:val="Normal"/>
    <w:link w:val="Ttulo4Car"/>
    <w:uiPriority w:val="99"/>
    <w:qFormat/>
    <w:rsid w:val="00DE0DA6"/>
    <w:pPr>
      <w:keepNext/>
      <w:suppressAutoHyphens w:val="0"/>
      <w:jc w:val="center"/>
      <w:outlineLvl w:val="3"/>
    </w:pPr>
    <w:rPr>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sid w:val="000B4035"/>
    <w:rPr>
      <w:rFonts w:hint="default"/>
    </w:rPr>
  </w:style>
  <w:style w:type="character" w:customStyle="1" w:styleId="WW8Num1z1">
    <w:name w:val="WW8Num1z1"/>
    <w:rsid w:val="000B4035"/>
  </w:style>
  <w:style w:type="character" w:customStyle="1" w:styleId="WW8Num1z2">
    <w:name w:val="WW8Num1z2"/>
    <w:rsid w:val="000B4035"/>
  </w:style>
  <w:style w:type="character" w:customStyle="1" w:styleId="WW8Num1z3">
    <w:name w:val="WW8Num1z3"/>
    <w:rsid w:val="000B4035"/>
  </w:style>
  <w:style w:type="character" w:customStyle="1" w:styleId="WW8Num1z4">
    <w:name w:val="WW8Num1z4"/>
    <w:rsid w:val="000B4035"/>
  </w:style>
  <w:style w:type="character" w:customStyle="1" w:styleId="WW8Num1z5">
    <w:name w:val="WW8Num1z5"/>
    <w:rsid w:val="000B4035"/>
  </w:style>
  <w:style w:type="character" w:customStyle="1" w:styleId="WW8Num1z6">
    <w:name w:val="WW8Num1z6"/>
    <w:rsid w:val="000B4035"/>
  </w:style>
  <w:style w:type="character" w:customStyle="1" w:styleId="WW8Num1z7">
    <w:name w:val="WW8Num1z7"/>
    <w:rsid w:val="000B4035"/>
  </w:style>
  <w:style w:type="character" w:customStyle="1" w:styleId="WW8Num1z8">
    <w:name w:val="WW8Num1z8"/>
    <w:rsid w:val="000B4035"/>
  </w:style>
  <w:style w:type="character" w:customStyle="1" w:styleId="Fuentedeprrafopredeter1">
    <w:name w:val="Fuente de párrafo predeter.1"/>
    <w:rsid w:val="000B4035"/>
  </w:style>
  <w:style w:type="character" w:styleId="Nmerodepgina">
    <w:name w:val="page number"/>
    <w:basedOn w:val="Fuentedeprrafopredeter1"/>
    <w:rsid w:val="000B4035"/>
  </w:style>
  <w:style w:type="paragraph" w:customStyle="1" w:styleId="Ttulo1">
    <w:name w:val="Título1"/>
    <w:basedOn w:val="Normal"/>
    <w:next w:val="Textoindependiente"/>
    <w:rsid w:val="000B4035"/>
    <w:pPr>
      <w:keepNext/>
      <w:spacing w:before="240" w:after="120"/>
    </w:pPr>
    <w:rPr>
      <w:rFonts w:ascii="Liberation Sans" w:eastAsia="Microsoft YaHei" w:hAnsi="Liberation Sans" w:cs="Mangal"/>
      <w:sz w:val="28"/>
      <w:szCs w:val="28"/>
    </w:rPr>
  </w:style>
  <w:style w:type="paragraph" w:styleId="Textoindependiente">
    <w:name w:val="Body Text"/>
    <w:basedOn w:val="Normal"/>
    <w:rsid w:val="000B4035"/>
    <w:pPr>
      <w:spacing w:after="140" w:line="288" w:lineRule="auto"/>
    </w:pPr>
  </w:style>
  <w:style w:type="paragraph" w:styleId="Lista">
    <w:name w:val="List"/>
    <w:basedOn w:val="Textoindependiente"/>
    <w:rsid w:val="000B4035"/>
    <w:rPr>
      <w:rFonts w:cs="Mangal"/>
    </w:rPr>
  </w:style>
  <w:style w:type="paragraph" w:styleId="Epgrafe">
    <w:name w:val="caption"/>
    <w:basedOn w:val="Normal"/>
    <w:qFormat/>
    <w:rsid w:val="000B4035"/>
    <w:pPr>
      <w:suppressLineNumbers/>
      <w:spacing w:before="120" w:after="120"/>
    </w:pPr>
    <w:rPr>
      <w:rFonts w:cs="Mangal"/>
      <w:i/>
      <w:iCs/>
    </w:rPr>
  </w:style>
  <w:style w:type="paragraph" w:customStyle="1" w:styleId="ndice">
    <w:name w:val="Índice"/>
    <w:basedOn w:val="Normal"/>
    <w:rsid w:val="000B4035"/>
    <w:pPr>
      <w:suppressLineNumbers/>
    </w:pPr>
    <w:rPr>
      <w:rFonts w:cs="Mangal"/>
    </w:rPr>
  </w:style>
  <w:style w:type="paragraph" w:styleId="Encabezado">
    <w:name w:val="header"/>
    <w:basedOn w:val="Normal"/>
    <w:rsid w:val="000B4035"/>
    <w:pPr>
      <w:tabs>
        <w:tab w:val="center" w:pos="4252"/>
        <w:tab w:val="right" w:pos="8504"/>
      </w:tabs>
    </w:pPr>
  </w:style>
  <w:style w:type="paragraph" w:styleId="Piedepgina">
    <w:name w:val="footer"/>
    <w:basedOn w:val="Normal"/>
    <w:rsid w:val="000B4035"/>
    <w:pPr>
      <w:tabs>
        <w:tab w:val="center" w:pos="4252"/>
        <w:tab w:val="right" w:pos="8504"/>
      </w:tabs>
    </w:pPr>
  </w:style>
  <w:style w:type="paragraph" w:customStyle="1" w:styleId="Textodebloque1">
    <w:name w:val="Texto de bloque1"/>
    <w:basedOn w:val="Normal"/>
    <w:rsid w:val="000B4035"/>
    <w:pPr>
      <w:tabs>
        <w:tab w:val="left" w:pos="540"/>
      </w:tabs>
      <w:spacing w:line="220" w:lineRule="exact"/>
      <w:ind w:left="-540" w:right="-289"/>
      <w:jc w:val="both"/>
    </w:pPr>
    <w:rPr>
      <w:rFonts w:ascii="Gill Sans" w:hAnsi="Gill Sans" w:cs="Gill Sans"/>
      <w:b/>
      <w:color w:val="3A44A8"/>
      <w:spacing w:val="6"/>
      <w:sz w:val="16"/>
      <w:szCs w:val="16"/>
    </w:rPr>
  </w:style>
  <w:style w:type="paragraph" w:customStyle="1" w:styleId="Contenidodelmarco">
    <w:name w:val="Contenido del marco"/>
    <w:basedOn w:val="Normal"/>
    <w:rsid w:val="000B4035"/>
  </w:style>
  <w:style w:type="paragraph" w:customStyle="1" w:styleId="western">
    <w:name w:val="western"/>
    <w:basedOn w:val="Normal"/>
    <w:rsid w:val="00AF0C60"/>
    <w:pPr>
      <w:suppressAutoHyphens w:val="0"/>
      <w:spacing w:before="100" w:beforeAutospacing="1" w:after="142" w:line="288" w:lineRule="auto"/>
    </w:pPr>
    <w:rPr>
      <w:color w:val="000000"/>
      <w:lang w:eastAsia="es-ES"/>
    </w:rPr>
  </w:style>
  <w:style w:type="paragraph" w:styleId="Prrafodelista">
    <w:name w:val="List Paragraph"/>
    <w:basedOn w:val="Normal"/>
    <w:uiPriority w:val="34"/>
    <w:qFormat/>
    <w:rsid w:val="004943A0"/>
    <w:pPr>
      <w:suppressAutoHyphens w:val="0"/>
      <w:ind w:left="720"/>
      <w:contextualSpacing/>
    </w:pPr>
    <w:rPr>
      <w:lang w:val="es-ES_tradnl" w:eastAsia="es-ES"/>
    </w:rPr>
  </w:style>
  <w:style w:type="paragraph" w:styleId="Textoindependiente3">
    <w:name w:val="Body Text 3"/>
    <w:basedOn w:val="Normal"/>
    <w:link w:val="Textoindependiente3Car"/>
    <w:uiPriority w:val="99"/>
    <w:semiHidden/>
    <w:unhideWhenUsed/>
    <w:rsid w:val="00C44D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C44DB1"/>
    <w:rPr>
      <w:sz w:val="16"/>
      <w:szCs w:val="16"/>
      <w:lang w:eastAsia="zh-CN"/>
    </w:rPr>
  </w:style>
  <w:style w:type="paragraph" w:customStyle="1" w:styleId="Standard">
    <w:name w:val="Standard"/>
    <w:rsid w:val="00C44DB1"/>
    <w:pPr>
      <w:suppressAutoHyphens/>
      <w:autoSpaceDN w:val="0"/>
      <w:textAlignment w:val="baseline"/>
    </w:pPr>
    <w:rPr>
      <w:sz w:val="24"/>
      <w:szCs w:val="24"/>
      <w:lang w:eastAsia="zh-CN"/>
    </w:rPr>
  </w:style>
  <w:style w:type="numbering" w:customStyle="1" w:styleId="WWNum2">
    <w:name w:val="WWNum2"/>
    <w:basedOn w:val="Sinlista"/>
    <w:rsid w:val="00C44DB1"/>
    <w:pPr>
      <w:numPr>
        <w:numId w:val="2"/>
      </w:numPr>
    </w:pPr>
  </w:style>
  <w:style w:type="numbering" w:customStyle="1" w:styleId="WWNum4">
    <w:name w:val="WWNum4"/>
    <w:basedOn w:val="Sinlista"/>
    <w:rsid w:val="00C44DB1"/>
    <w:pPr>
      <w:numPr>
        <w:numId w:val="3"/>
      </w:numPr>
    </w:pPr>
  </w:style>
  <w:style w:type="character" w:customStyle="1" w:styleId="Ttulo4Car">
    <w:name w:val="Título 4 Car"/>
    <w:basedOn w:val="Fuentedeprrafopredeter"/>
    <w:link w:val="Ttulo4"/>
    <w:uiPriority w:val="99"/>
    <w:rsid w:val="00DE0DA6"/>
    <w:rPr>
      <w:b/>
      <w:bCs/>
      <w:sz w:val="24"/>
      <w:szCs w:val="24"/>
    </w:rPr>
  </w:style>
  <w:style w:type="paragraph" w:customStyle="1" w:styleId="Default">
    <w:name w:val="Default"/>
    <w:rsid w:val="00DE0DA6"/>
    <w:pPr>
      <w:autoSpaceDE w:val="0"/>
      <w:autoSpaceDN w:val="0"/>
      <w:adjustRightInd w:val="0"/>
    </w:pPr>
    <w:rPr>
      <w:rFonts w:ascii="Verdana" w:hAnsi="Verdana" w:cs="Verdana"/>
      <w:color w:val="000000"/>
      <w:sz w:val="24"/>
      <w:szCs w:val="24"/>
    </w:rPr>
  </w:style>
  <w:style w:type="paragraph" w:customStyle="1" w:styleId="Pa9">
    <w:name w:val="Pa9"/>
    <w:basedOn w:val="Default"/>
    <w:next w:val="Default"/>
    <w:uiPriority w:val="99"/>
    <w:rsid w:val="00F84EB5"/>
    <w:pPr>
      <w:spacing w:line="161"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divs>
    <w:div w:id="959148932">
      <w:bodyDiv w:val="1"/>
      <w:marLeft w:val="0"/>
      <w:marRight w:val="0"/>
      <w:marTop w:val="0"/>
      <w:marBottom w:val="0"/>
      <w:divBdr>
        <w:top w:val="none" w:sz="0" w:space="0" w:color="auto"/>
        <w:left w:val="none" w:sz="0" w:space="0" w:color="auto"/>
        <w:bottom w:val="none" w:sz="0" w:space="0" w:color="auto"/>
        <w:right w:val="none" w:sz="0" w:space="0" w:color="auto"/>
      </w:divBdr>
    </w:div>
    <w:div w:id="202663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548</Words>
  <Characters>3018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VISTO, el escrito presentado por doña Ana García Alonso, médico especialista de Oftalmología, en el que solicita la posibilidad de modificación de cumplimiento de su jornada ordinaria para conciliar su vida laboral y familiar, con la posibilidad de exenc</vt:lpstr>
    </vt:vector>
  </TitlesOfParts>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VISTO, el escrito presentado por doña Ana García Alonso, médico especialista de Oftalmología, en el que solicita la posibilidad de modificación de cumplimiento de su jornada ordinaria para conciliar su vida laboral y familiar, con la posibilidad de exenc</dc:title>
  <dc:creator>Ibarra</dc:creator>
  <cp:lastModifiedBy>hucadmin</cp:lastModifiedBy>
  <cp:revision>3</cp:revision>
  <cp:lastPrinted>2025-01-27T10:11:00Z</cp:lastPrinted>
  <dcterms:created xsi:type="dcterms:W3CDTF">2025-01-27T10:12:00Z</dcterms:created>
  <dcterms:modified xsi:type="dcterms:W3CDTF">2025-01-28T07:48:00Z</dcterms:modified>
</cp:coreProperties>
</file>